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1572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572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</w:t>
        <w:tab/>
        <w:tab/>
        <w:tab/>
        <w:tab/>
        <w:tab/>
        <w:tab/>
        <w:t xml:space="preserve">Class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  <w:t xml:space="preserve">I don’t want to have sex at this point in my life because: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tabs>
          <w:tab w:val="left" w:pos="2700"/>
        </w:tabs>
        <w:ind w:left="279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9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279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Things that help me stay abstinent: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Things that might make me want to have sex now or in the next few years: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trHeight w:val="340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Personal Goal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People who help me stay abstinent: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People who might pressure me to have sex now or in the next few years: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